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31719B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D81FEC">
        <w:rPr>
          <w:noProof/>
          <w:lang w:eastAsia="ru-RU"/>
        </w:rPr>
        <w:drawing>
          <wp:inline distT="0" distB="0" distL="0" distR="0">
            <wp:extent cx="2133600" cy="1257300"/>
            <wp:effectExtent l="0" t="0" r="0" b="0"/>
            <wp:docPr id="2" name="Рисунок 2" descr="https://i.mycdn.me/i?r=AzEPZsRbOZEKgBhR0XGMT1Rk36_q0D9pOj50OenZkrTLr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36_q0D9pOj50OenZkrTLr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86" cy="126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C9" w:rsidRDefault="00156BC9" w:rsidP="00245E8B">
      <w:pPr>
        <w:spacing w:after="0" w:line="240" w:lineRule="auto"/>
        <w:jc w:val="center"/>
        <w:outlineLvl w:val="0"/>
      </w:pPr>
    </w:p>
    <w:p w:rsidR="00156BC9" w:rsidRDefault="00156BC9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2C087A" w:rsidRDefault="00C40012" w:rsidP="002C087A">
      <w:pPr>
        <w:pStyle w:val="2"/>
        <w:spacing w:before="0" w:line="240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О введении нового ГОСТ </w:t>
      </w:r>
      <w:r w:rsidR="00D81FEC">
        <w:rPr>
          <w:color w:val="C00000"/>
          <w:sz w:val="40"/>
          <w:szCs w:val="40"/>
        </w:rPr>
        <w:t>п</w:t>
      </w:r>
      <w:r>
        <w:rPr>
          <w:color w:val="C00000"/>
          <w:sz w:val="40"/>
          <w:szCs w:val="40"/>
        </w:rPr>
        <w:t xml:space="preserve">о </w:t>
      </w:r>
      <w:r w:rsidR="00D81FEC">
        <w:rPr>
          <w:color w:val="C00000"/>
          <w:sz w:val="40"/>
          <w:szCs w:val="40"/>
        </w:rPr>
        <w:t>управлению многоквартирными</w:t>
      </w:r>
    </w:p>
    <w:p w:rsidR="002C087A" w:rsidRPr="002C087A" w:rsidRDefault="002C087A" w:rsidP="002C087A"/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Приказом Росстандарта от 25.07.2023 № 578-ст в взамен ГОСТ Р 56038-2014 «Услуги жилищно-коммунального хозяйства и управления многоквартирными домами. Услуги управления многоквартирными домами. Общие требования» утвержден </w:t>
      </w:r>
      <w:hyperlink r:id="rId6" w:tgtFrame="_blank" w:history="1">
        <w:r w:rsidRPr="00D81FEC">
          <w:rPr>
            <w:rStyle w:val="a9"/>
            <w:b/>
            <w:bCs/>
            <w:color w:val="3862DA"/>
            <w:sz w:val="28"/>
            <w:szCs w:val="28"/>
            <w:u w:val="single"/>
          </w:rPr>
          <w:t>ГОСТ Р 56038-2023 «Услуги жилищно-коммунального хозяйства и управления многоквартирными домами. Услуги управления многоквартирными домами. Общие требования»</w:t>
        </w:r>
      </w:hyperlink>
      <w:r w:rsidRPr="00D81FEC">
        <w:rPr>
          <w:color w:val="333333"/>
          <w:sz w:val="28"/>
          <w:szCs w:val="28"/>
        </w:rPr>
        <w:t> (далее – ГОСТ Р 56038-2023), который рекомендован для применения, в том числе управляющими организациями, ТСЖ, кооперативами.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 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Положениями ГОСТ Р 56038-2023 предусмотрено: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обеспечение соблюдения установленных жилищным законодательством правил осуществления деятельности по управлению многоквартирными домами (далее – МКД);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формирование эффективной системы управления и содержания МКД, которая складывается из их нормативного технического состояния, безопасной эксплуатации и комфортных условий проживания, выполнения требований технических регламентов и санитарно-эпидемиологических требований и других нормативно-правовых актов.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 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ГОСТ Р 56038-2023 регламентированы, в том числе следующие вопросы, касающиеся: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• общих требований к услугам управления МКД;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• хранения, ведения и передачи технической документации на МКД;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• сбора, уточнения и хранения информации о собственниках и нанимателях помещений в МКД;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• подготовки предложений по вопросам содержания общего имущества МКД;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• подготовки предложений по вопросам проведения капитального ремонта (реконструкции) МКД;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lastRenderedPageBreak/>
        <w:t>• подготовки предложений о пер</w:t>
      </w:r>
      <w:r>
        <w:rPr>
          <w:color w:val="333333"/>
          <w:sz w:val="28"/>
          <w:szCs w:val="28"/>
        </w:rPr>
        <w:t>едаче объектов общего имущества</w:t>
      </w:r>
      <w:r w:rsidRPr="00D81FEC">
        <w:rPr>
          <w:color w:val="333333"/>
          <w:sz w:val="28"/>
          <w:szCs w:val="28"/>
        </w:rPr>
        <w:t> в МКД в пользование иным лицам;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• организации оказания услуг и выполнения работ по текущему содержанию и текущему ремонту общего имущества;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• организации предоставления коммунальных услуг и иной деятельности, направленной на достижение целей управления МКД;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• взаимодействия с органами государственной власти и органами местного самоуправления, а также с собственниками и раскрытия информации о деятельности по управлению МКД;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• организации расчетов по договору и обеспечения контроля за исполнением договора.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 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Кроме того, в приложениях к ГОСТ Р 56038-2023 приведены: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состав общего имущества в МКД, в отношении которого исполнитель выполняет работы (услуги) по содержанию общего имущества;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перечень технической документации на МКД;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формы актов и журналов осмотров состояния МКД;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периодичность проведения текущих осмотров МКД.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81FEC">
        <w:rPr>
          <w:color w:val="333333"/>
          <w:sz w:val="28"/>
          <w:szCs w:val="28"/>
        </w:rPr>
        <w:t> </w:t>
      </w:r>
    </w:p>
    <w:p w:rsid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9"/>
          <w:b/>
          <w:bCs/>
          <w:color w:val="333333"/>
          <w:sz w:val="28"/>
          <w:szCs w:val="28"/>
        </w:rPr>
      </w:pPr>
      <w:r w:rsidRPr="00D81FEC">
        <w:rPr>
          <w:rStyle w:val="a9"/>
          <w:b/>
          <w:bCs/>
          <w:color w:val="333333"/>
          <w:sz w:val="28"/>
          <w:szCs w:val="28"/>
        </w:rPr>
        <w:t xml:space="preserve">!!! Обращаем внимание, что ГОСТ Р 56038-2023 </w:t>
      </w:r>
    </w:p>
    <w:p w:rsidR="00D81FEC" w:rsidRPr="00D81FEC" w:rsidRDefault="00D81FEC" w:rsidP="00D81F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D81FEC">
        <w:rPr>
          <w:rStyle w:val="a9"/>
          <w:b/>
          <w:bCs/>
          <w:color w:val="333333"/>
          <w:sz w:val="28"/>
          <w:szCs w:val="28"/>
        </w:rPr>
        <w:t>вступает в силу с 01.03.2024</w:t>
      </w:r>
    </w:p>
    <w:p w:rsidR="00156BC9" w:rsidRPr="00D81FEC" w:rsidRDefault="00156BC9" w:rsidP="00D81FE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156BC9" w:rsidRPr="00D81FEC" w:rsidSect="00D81FEC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56BC9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C087A"/>
    <w:rsid w:val="002F03AB"/>
    <w:rsid w:val="0031719B"/>
    <w:rsid w:val="00332F75"/>
    <w:rsid w:val="00360800"/>
    <w:rsid w:val="00390BB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02AEB"/>
    <w:rsid w:val="006457EC"/>
    <w:rsid w:val="006B4636"/>
    <w:rsid w:val="006F7B55"/>
    <w:rsid w:val="006F7C3E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0012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1FEC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D5561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76CF"/>
  <w15:docId w15:val="{662C9AC6-0B40-4DB0-B707-253F40E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gost_r_56038_202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48</cp:revision>
  <cp:lastPrinted>2023-10-24T02:30:00Z</cp:lastPrinted>
  <dcterms:created xsi:type="dcterms:W3CDTF">2018-09-24T09:07:00Z</dcterms:created>
  <dcterms:modified xsi:type="dcterms:W3CDTF">2023-11-27T02:13:00Z</dcterms:modified>
</cp:coreProperties>
</file>